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0E" w:rsidRPr="00677809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F331F6">
        <w:rPr>
          <w:rFonts w:ascii="Arial" w:hAnsi="Arial" w:cs="Arial"/>
          <w:b/>
          <w:sz w:val="20"/>
        </w:rPr>
        <w:t>Massimo La Scala</w:t>
      </w:r>
      <w:r w:rsidRPr="00677809">
        <w:rPr>
          <w:rFonts w:ascii="Arial" w:hAnsi="Arial" w:cs="Arial"/>
          <w:sz w:val="20"/>
        </w:rPr>
        <w:t xml:space="preserve"> ha ricevuto il titolo di </w:t>
      </w:r>
      <w:r w:rsidRPr="004B640E">
        <w:rPr>
          <w:rFonts w:ascii="Arial" w:hAnsi="Arial" w:cs="Arial"/>
          <w:b/>
          <w:sz w:val="20"/>
        </w:rPr>
        <w:t>dottore di ricerca in Ingegneria Elettrica</w:t>
      </w:r>
      <w:r w:rsidRPr="00677809">
        <w:rPr>
          <w:rFonts w:ascii="Arial" w:hAnsi="Arial" w:cs="Arial"/>
          <w:sz w:val="20"/>
        </w:rPr>
        <w:t xml:space="preserve"> nel 1989. </w:t>
      </w:r>
    </w:p>
    <w:p w:rsidR="004B640E" w:rsidRPr="00CD4366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CD4366">
        <w:rPr>
          <w:rFonts w:ascii="Arial" w:hAnsi="Arial" w:cs="Arial"/>
          <w:sz w:val="20"/>
        </w:rPr>
        <w:t xml:space="preserve">Il prof. Massimo La Scala dal 2000 è </w:t>
      </w:r>
      <w:r w:rsidRPr="004B640E">
        <w:rPr>
          <w:rFonts w:ascii="Arial" w:hAnsi="Arial" w:cs="Arial"/>
          <w:b/>
          <w:sz w:val="20"/>
        </w:rPr>
        <w:t>Professore Ordinario di Sistemi Elettrici per l’Energia</w:t>
      </w:r>
      <w:r w:rsidRPr="00CD4366">
        <w:rPr>
          <w:rFonts w:ascii="Arial" w:hAnsi="Arial" w:cs="Arial"/>
          <w:sz w:val="20"/>
        </w:rPr>
        <w:t xml:space="preserve"> presso il Politecnico di Bari.  </w:t>
      </w:r>
    </w:p>
    <w:p w:rsidR="004B640E" w:rsidRPr="00677809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CD4366">
        <w:rPr>
          <w:rFonts w:ascii="Arial" w:hAnsi="Arial" w:cs="Arial"/>
          <w:sz w:val="20"/>
        </w:rPr>
        <w:t xml:space="preserve">Dal 2011 ad oggi è il Responsabile scientifico del Laboratorio denominato ZERO “Laboratorio per lo sviluppo delle fonti rinnovabili e dell’efficienza energetica”, facente parte della rete dei laboratori pubblici della Regione Puglia nato dalla partnership tra Politecnico di Bari e ENEA Centro di Ricerca di Brindisi. </w:t>
      </w:r>
      <w:r w:rsidRPr="00677809">
        <w:rPr>
          <w:rFonts w:ascii="Arial" w:hAnsi="Arial" w:cs="Arial"/>
          <w:sz w:val="20"/>
        </w:rPr>
        <w:t xml:space="preserve">Le attività del laboratorio sono descritte sinteticamente in: </w:t>
      </w:r>
      <w:hyperlink r:id="rId4" w:history="1">
        <w:r w:rsidRPr="00677809">
          <w:t>https://research.poliba.it/labs-networks/labzero</w:t>
        </w:r>
      </w:hyperlink>
      <w:r w:rsidRPr="00677809">
        <w:rPr>
          <w:rFonts w:ascii="Arial" w:hAnsi="Arial" w:cs="Arial"/>
          <w:sz w:val="20"/>
        </w:rPr>
        <w:t>.</w:t>
      </w:r>
    </w:p>
    <w:p w:rsidR="004B640E" w:rsidRPr="00CD4366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CD4366">
        <w:rPr>
          <w:rFonts w:ascii="Arial" w:hAnsi="Arial" w:cs="Arial"/>
          <w:sz w:val="20"/>
        </w:rPr>
        <w:t xml:space="preserve">Egli è stato in diverse occasioni </w:t>
      </w:r>
      <w:proofErr w:type="spellStart"/>
      <w:r w:rsidRPr="004B640E">
        <w:rPr>
          <w:rFonts w:ascii="Arial" w:hAnsi="Arial" w:cs="Arial"/>
          <w:b/>
          <w:sz w:val="20"/>
        </w:rPr>
        <w:t>Visiting</w:t>
      </w:r>
      <w:proofErr w:type="spellEnd"/>
      <w:r w:rsidRPr="004B640E">
        <w:rPr>
          <w:rFonts w:ascii="Arial" w:hAnsi="Arial" w:cs="Arial"/>
          <w:b/>
          <w:sz w:val="20"/>
        </w:rPr>
        <w:t xml:space="preserve"> Professor</w:t>
      </w:r>
      <w:r w:rsidRPr="00CD4366">
        <w:rPr>
          <w:rFonts w:ascii="Arial" w:hAnsi="Arial" w:cs="Arial"/>
          <w:sz w:val="20"/>
        </w:rPr>
        <w:t xml:space="preserve"> presso varie Università tra cui Arizona State University, Washington State University, </w:t>
      </w:r>
      <w:proofErr w:type="spellStart"/>
      <w:r w:rsidRPr="00CD4366">
        <w:rPr>
          <w:rFonts w:ascii="Arial" w:hAnsi="Arial" w:cs="Arial"/>
          <w:sz w:val="20"/>
        </w:rPr>
        <w:t>Castilla</w:t>
      </w:r>
      <w:proofErr w:type="spellEnd"/>
      <w:r w:rsidRPr="00CD4366">
        <w:rPr>
          <w:rFonts w:ascii="Arial" w:hAnsi="Arial" w:cs="Arial"/>
          <w:sz w:val="20"/>
        </w:rPr>
        <w:t xml:space="preserve"> La </w:t>
      </w:r>
      <w:proofErr w:type="spellStart"/>
      <w:r w:rsidRPr="00CD4366">
        <w:rPr>
          <w:rFonts w:ascii="Arial" w:hAnsi="Arial" w:cs="Arial"/>
          <w:sz w:val="20"/>
        </w:rPr>
        <w:t>Mancha</w:t>
      </w:r>
      <w:proofErr w:type="spellEnd"/>
      <w:r w:rsidRPr="00CD4366">
        <w:rPr>
          <w:rFonts w:ascii="Arial" w:hAnsi="Arial" w:cs="Arial"/>
          <w:sz w:val="20"/>
        </w:rPr>
        <w:t xml:space="preserve">, Waterloo Canada, Shanghai </w:t>
      </w:r>
      <w:proofErr w:type="spellStart"/>
      <w:r w:rsidRPr="00CD4366">
        <w:rPr>
          <w:rFonts w:ascii="Arial" w:hAnsi="Arial" w:cs="Arial"/>
          <w:sz w:val="20"/>
        </w:rPr>
        <w:t>jiao</w:t>
      </w:r>
      <w:proofErr w:type="spellEnd"/>
      <w:r w:rsidRPr="00CD4366">
        <w:rPr>
          <w:rFonts w:ascii="Arial" w:hAnsi="Arial" w:cs="Arial"/>
          <w:sz w:val="20"/>
        </w:rPr>
        <w:t xml:space="preserve"> </w:t>
      </w:r>
      <w:proofErr w:type="spellStart"/>
      <w:r w:rsidRPr="00CD4366">
        <w:rPr>
          <w:rFonts w:ascii="Arial" w:hAnsi="Arial" w:cs="Arial"/>
          <w:sz w:val="20"/>
        </w:rPr>
        <w:t>Tong</w:t>
      </w:r>
      <w:proofErr w:type="spellEnd"/>
      <w:r w:rsidRPr="00CD4366">
        <w:rPr>
          <w:rFonts w:ascii="Arial" w:hAnsi="Arial" w:cs="Arial"/>
          <w:sz w:val="20"/>
        </w:rPr>
        <w:t xml:space="preserve"> University. </w:t>
      </w:r>
    </w:p>
    <w:p w:rsidR="004B640E" w:rsidRPr="00677809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677809">
        <w:rPr>
          <w:rFonts w:ascii="Arial" w:hAnsi="Arial" w:cs="Arial"/>
          <w:sz w:val="20"/>
        </w:rPr>
        <w:t xml:space="preserve">Il Prof. Ing. Massimo La Scala </w:t>
      </w:r>
      <w:proofErr w:type="spellStart"/>
      <w:r w:rsidRPr="00677809">
        <w:rPr>
          <w:rFonts w:ascii="Arial" w:hAnsi="Arial" w:cs="Arial"/>
          <w:sz w:val="20"/>
        </w:rPr>
        <w:t>é</w:t>
      </w:r>
      <w:proofErr w:type="spellEnd"/>
      <w:r w:rsidRPr="00677809">
        <w:rPr>
          <w:rFonts w:ascii="Arial" w:hAnsi="Arial" w:cs="Arial"/>
          <w:sz w:val="20"/>
        </w:rPr>
        <w:t xml:space="preserve"> autore di 224 lav</w:t>
      </w:r>
      <w:r>
        <w:rPr>
          <w:rFonts w:ascii="Arial" w:hAnsi="Arial" w:cs="Arial"/>
          <w:sz w:val="20"/>
        </w:rPr>
        <w:t>ori scientifici pubblicati su</w:t>
      </w:r>
      <w:r w:rsidRPr="00677809">
        <w:rPr>
          <w:rFonts w:ascii="Arial" w:hAnsi="Arial" w:cs="Arial"/>
          <w:sz w:val="20"/>
        </w:rPr>
        <w:t xml:space="preserve"> riviste internazionali e presentate a conveg</w:t>
      </w:r>
      <w:r>
        <w:rPr>
          <w:rFonts w:ascii="Arial" w:hAnsi="Arial" w:cs="Arial"/>
          <w:sz w:val="20"/>
        </w:rPr>
        <w:t xml:space="preserve">ni internazionali di </w:t>
      </w:r>
      <w:proofErr w:type="spellStart"/>
      <w:r>
        <w:rPr>
          <w:rFonts w:ascii="Arial" w:hAnsi="Arial" w:cs="Arial"/>
          <w:sz w:val="20"/>
        </w:rPr>
        <w:t>prestigio.</w:t>
      </w:r>
      <w:r w:rsidRPr="00677809">
        <w:rPr>
          <w:rFonts w:ascii="Arial" w:hAnsi="Arial" w:cs="Arial"/>
          <w:sz w:val="20"/>
        </w:rPr>
        <w:t>E</w:t>
      </w:r>
      <w:proofErr w:type="spellEnd"/>
      <w:r w:rsidRPr="00677809">
        <w:rPr>
          <w:rFonts w:ascii="Arial" w:hAnsi="Arial" w:cs="Arial"/>
          <w:sz w:val="20"/>
        </w:rPr>
        <w:t xml:space="preserve">’ autore di 21 contributi a volumi ed è stato editore di tre volumi. La maggior parte di questi contributi scientifici ed i brevetti ad essi collegati sono accessibili dal sito: </w:t>
      </w:r>
      <w:hyperlink r:id="rId5" w:history="1">
        <w:r w:rsidRPr="00677809">
          <w:t>https://ieeexplore.ieee.org</w:t>
        </w:r>
      </w:hyperlink>
      <w:r w:rsidRPr="00677809">
        <w:rPr>
          <w:rFonts w:ascii="Arial" w:hAnsi="Arial" w:cs="Arial"/>
          <w:sz w:val="20"/>
        </w:rPr>
        <w:t>.</w:t>
      </w:r>
    </w:p>
    <w:p w:rsidR="004B640E" w:rsidRPr="00CD4366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  <w:lang w:val="en-US"/>
        </w:rPr>
      </w:pPr>
      <w:proofErr w:type="spellStart"/>
      <w:r w:rsidRPr="00CD4366">
        <w:rPr>
          <w:rFonts w:ascii="Arial" w:hAnsi="Arial" w:cs="Arial"/>
          <w:sz w:val="20"/>
          <w:lang w:val="en-US"/>
        </w:rPr>
        <w:t>Nel</w:t>
      </w:r>
      <w:proofErr w:type="spellEnd"/>
      <w:r w:rsidRPr="00CD4366">
        <w:rPr>
          <w:rFonts w:ascii="Arial" w:hAnsi="Arial" w:cs="Arial"/>
          <w:sz w:val="20"/>
          <w:lang w:val="en-US"/>
        </w:rPr>
        <w:t xml:space="preserve"> 2007, ha </w:t>
      </w:r>
      <w:proofErr w:type="spellStart"/>
      <w:r w:rsidRPr="00CD4366">
        <w:rPr>
          <w:rFonts w:ascii="Arial" w:hAnsi="Arial" w:cs="Arial"/>
          <w:sz w:val="20"/>
          <w:lang w:val="en-US"/>
        </w:rPr>
        <w:t>ricevuto</w:t>
      </w:r>
      <w:proofErr w:type="spellEnd"/>
      <w:r w:rsidRPr="00CD4366">
        <w:rPr>
          <w:rFonts w:ascii="Arial" w:hAnsi="Arial" w:cs="Arial"/>
          <w:sz w:val="20"/>
          <w:lang w:val="en-US"/>
        </w:rPr>
        <w:t xml:space="preserve"> la </w:t>
      </w:r>
      <w:r w:rsidRPr="004B640E">
        <w:rPr>
          <w:rFonts w:ascii="Arial" w:hAnsi="Arial" w:cs="Arial"/>
          <w:b/>
          <w:sz w:val="20"/>
          <w:lang w:val="en-US"/>
        </w:rPr>
        <w:t xml:space="preserve">IEEE (Institute of Electrical and Electronic Engineers) Fellowship </w:t>
      </w:r>
      <w:r w:rsidRPr="00CD4366">
        <w:rPr>
          <w:rFonts w:ascii="Arial" w:hAnsi="Arial" w:cs="Arial"/>
          <w:sz w:val="20"/>
          <w:lang w:val="en-US"/>
        </w:rPr>
        <w:t xml:space="preserve">con la </w:t>
      </w:r>
      <w:proofErr w:type="spellStart"/>
      <w:r w:rsidRPr="00CD4366">
        <w:rPr>
          <w:rFonts w:ascii="Arial" w:hAnsi="Arial" w:cs="Arial"/>
          <w:sz w:val="20"/>
          <w:lang w:val="en-US"/>
        </w:rPr>
        <w:t>menzione</w:t>
      </w:r>
      <w:proofErr w:type="spellEnd"/>
      <w:r w:rsidRPr="00CD4366">
        <w:rPr>
          <w:rFonts w:ascii="Arial" w:hAnsi="Arial" w:cs="Arial"/>
          <w:sz w:val="20"/>
          <w:lang w:val="en-US"/>
        </w:rPr>
        <w:t xml:space="preserve"> </w:t>
      </w:r>
      <w:r w:rsidRPr="004B640E">
        <w:rPr>
          <w:rFonts w:ascii="Arial" w:hAnsi="Arial" w:cs="Arial"/>
          <w:b/>
          <w:sz w:val="20"/>
          <w:lang w:val="en-US"/>
        </w:rPr>
        <w:t>“for contribution to computationally efficient power system dynamic performances, simulation and control”.</w:t>
      </w:r>
      <w:r w:rsidRPr="00CD4366">
        <w:rPr>
          <w:rFonts w:ascii="Arial" w:hAnsi="Arial" w:cs="Arial"/>
          <w:sz w:val="20"/>
          <w:lang w:val="en-US"/>
        </w:rPr>
        <w:t xml:space="preserve"> </w:t>
      </w:r>
    </w:p>
    <w:p w:rsidR="004B640E" w:rsidRPr="00677809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CD4366">
        <w:rPr>
          <w:rFonts w:ascii="Arial" w:hAnsi="Arial" w:cs="Arial"/>
          <w:sz w:val="20"/>
        </w:rPr>
        <w:t xml:space="preserve">E’ stato dal 1997 </w:t>
      </w:r>
      <w:proofErr w:type="spellStart"/>
      <w:r w:rsidRPr="004B640E">
        <w:rPr>
          <w:rFonts w:ascii="Arial" w:hAnsi="Arial" w:cs="Arial"/>
          <w:b/>
          <w:sz w:val="20"/>
        </w:rPr>
        <w:t>Principal</w:t>
      </w:r>
      <w:proofErr w:type="spellEnd"/>
      <w:r w:rsidRPr="004B640E">
        <w:rPr>
          <w:rFonts w:ascii="Arial" w:hAnsi="Arial" w:cs="Arial"/>
          <w:b/>
          <w:sz w:val="20"/>
        </w:rPr>
        <w:t xml:space="preserve"> Investigator in 24 progetti di ricerca.</w:t>
      </w:r>
      <w:r w:rsidRPr="00CD4366">
        <w:rPr>
          <w:rFonts w:ascii="Arial" w:hAnsi="Arial" w:cs="Arial"/>
          <w:sz w:val="20"/>
        </w:rPr>
        <w:t xml:space="preserve"> </w:t>
      </w:r>
      <w:r w:rsidRPr="00677809">
        <w:rPr>
          <w:rFonts w:ascii="Arial" w:hAnsi="Arial" w:cs="Arial"/>
          <w:sz w:val="20"/>
        </w:rPr>
        <w:t xml:space="preserve">I recenti progetti sulle </w:t>
      </w:r>
      <w:proofErr w:type="spellStart"/>
      <w:r w:rsidRPr="00677809">
        <w:rPr>
          <w:rFonts w:ascii="Arial" w:hAnsi="Arial" w:cs="Arial"/>
          <w:sz w:val="20"/>
        </w:rPr>
        <w:t>smart</w:t>
      </w:r>
      <w:proofErr w:type="spellEnd"/>
      <w:r w:rsidRPr="00677809">
        <w:rPr>
          <w:rFonts w:ascii="Arial" w:hAnsi="Arial" w:cs="Arial"/>
          <w:sz w:val="20"/>
        </w:rPr>
        <w:t xml:space="preserve"> e micro </w:t>
      </w:r>
      <w:proofErr w:type="spellStart"/>
      <w:r w:rsidRPr="00677809">
        <w:rPr>
          <w:rFonts w:ascii="Arial" w:hAnsi="Arial" w:cs="Arial"/>
          <w:sz w:val="20"/>
        </w:rPr>
        <w:t>grids</w:t>
      </w:r>
      <w:proofErr w:type="spellEnd"/>
      <w:r w:rsidRPr="0067780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ed </w:t>
      </w:r>
      <w:r w:rsidRPr="00677809">
        <w:rPr>
          <w:rFonts w:ascii="Arial" w:hAnsi="Arial" w:cs="Arial"/>
          <w:sz w:val="20"/>
        </w:rPr>
        <w:t xml:space="preserve">efficienza energetica, di cui è stato Responsabile scientifico sono stati finanziati per una quota direttamente attribuita al proprio gruppo di ricerca pari a oltre 6 milioni di euro. </w:t>
      </w:r>
    </w:p>
    <w:p w:rsidR="004B640E" w:rsidRPr="004B640E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Ha svolto una</w:t>
      </w:r>
      <w:r w:rsidRPr="00CD4366">
        <w:rPr>
          <w:rFonts w:ascii="Arial" w:hAnsi="Arial" w:cs="Arial"/>
          <w:sz w:val="20"/>
        </w:rPr>
        <w:t xml:space="preserve"> intensa attività di promozione di associazioni </w:t>
      </w:r>
      <w:r>
        <w:rPr>
          <w:rFonts w:ascii="Arial" w:hAnsi="Arial" w:cs="Arial"/>
          <w:sz w:val="20"/>
        </w:rPr>
        <w:t xml:space="preserve">scientifiche </w:t>
      </w:r>
      <w:r w:rsidRPr="00CD4366">
        <w:rPr>
          <w:rFonts w:ascii="Arial" w:hAnsi="Arial" w:cs="Arial"/>
          <w:sz w:val="20"/>
        </w:rPr>
        <w:t xml:space="preserve">essendo stato: Presidente della Associazione Elettrotecnica ed Elettronica Italiana </w:t>
      </w:r>
      <w:r>
        <w:rPr>
          <w:rFonts w:ascii="Arial" w:hAnsi="Arial" w:cs="Arial"/>
          <w:sz w:val="20"/>
        </w:rPr>
        <w:t xml:space="preserve">- Sezione Pugliese(2004-2007), </w:t>
      </w:r>
      <w:r w:rsidRPr="00CD4366">
        <w:rPr>
          <w:rFonts w:ascii="Arial" w:hAnsi="Arial" w:cs="Arial"/>
          <w:sz w:val="20"/>
        </w:rPr>
        <w:t xml:space="preserve">Fondatore dell’Associazione Italiana Infrastrutture Critiche nel 2006 e componente  del relativo Consiglio Direttivo fino al 2009, Consigliere della Associazione Energia Elettrica di AEIT Federazione Italiana di Elettrotecnica, Elettronica Automazione, Informatica e Telecomunicazioni (2007-2010), Consigliere della Associazione Scienze e Tecnologie per la Ricerca e l’Industria (2012-2014). </w:t>
      </w:r>
      <w:r>
        <w:rPr>
          <w:rFonts w:ascii="Arial" w:hAnsi="Arial" w:cs="Arial"/>
          <w:sz w:val="20"/>
          <w:lang w:val="en-US"/>
        </w:rPr>
        <w:t xml:space="preserve">E’ </w:t>
      </w:r>
      <w:r w:rsidRPr="00CD4366">
        <w:rPr>
          <w:rFonts w:ascii="Arial" w:hAnsi="Arial" w:cs="Arial"/>
          <w:sz w:val="20"/>
          <w:lang w:val="en-US"/>
        </w:rPr>
        <w:t xml:space="preserve">Associate Editor in Int. J. </w:t>
      </w:r>
      <w:r>
        <w:rPr>
          <w:rFonts w:ascii="Arial" w:hAnsi="Arial" w:cs="Arial"/>
          <w:sz w:val="20"/>
          <w:lang w:val="en-US"/>
        </w:rPr>
        <w:t>of Renewable Energy Technology dal 2010</w:t>
      </w:r>
      <w:r w:rsidRPr="00CD4366">
        <w:rPr>
          <w:rFonts w:ascii="Arial" w:hAnsi="Arial" w:cs="Arial"/>
          <w:sz w:val="20"/>
          <w:lang w:val="en-US"/>
        </w:rPr>
        <w:t>.</w:t>
      </w:r>
      <w:bookmarkStart w:id="0" w:name="_GoBack"/>
      <w:bookmarkEnd w:id="0"/>
    </w:p>
    <w:p w:rsidR="004B640E" w:rsidRPr="00CD4366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CD4366">
        <w:rPr>
          <w:rFonts w:ascii="Arial" w:hAnsi="Arial" w:cs="Arial"/>
          <w:sz w:val="20"/>
        </w:rPr>
        <w:t xml:space="preserve">Nel 2017 il Prof. La Scala ha svolto attività di Esperto Valutatore di progetti di Ricerca Horizon 2020 per la Commissione Europea. </w:t>
      </w:r>
    </w:p>
    <w:p w:rsidR="004B640E" w:rsidRPr="00CD4366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CD4366">
        <w:rPr>
          <w:rFonts w:ascii="Arial" w:hAnsi="Arial" w:cs="Arial"/>
          <w:sz w:val="20"/>
        </w:rPr>
        <w:t xml:space="preserve">Ha svolto anche una intensa attività organizzativa e gestionale in consorzi e società a carattere scientifico e di ricerca essendo stato: </w:t>
      </w:r>
      <w:r w:rsidRPr="004B640E">
        <w:rPr>
          <w:rFonts w:ascii="Arial" w:hAnsi="Arial" w:cs="Arial"/>
          <w:b/>
          <w:sz w:val="20"/>
        </w:rPr>
        <w:t>Consigliere di Amministrazione del Distretto Tecnologico Nazionale sull’Energia (2008-2010)</w:t>
      </w:r>
      <w:r w:rsidRPr="00CD4366">
        <w:rPr>
          <w:rFonts w:ascii="Arial" w:hAnsi="Arial" w:cs="Arial"/>
          <w:sz w:val="20"/>
        </w:rPr>
        <w:t xml:space="preserve">,  </w:t>
      </w:r>
      <w:r w:rsidRPr="004B640E">
        <w:rPr>
          <w:rFonts w:ascii="Arial" w:hAnsi="Arial" w:cs="Arial"/>
          <w:b/>
          <w:sz w:val="20"/>
        </w:rPr>
        <w:t>Presidente del Consiglio di Amministrazione</w:t>
      </w:r>
      <w:r w:rsidRPr="00CD4366">
        <w:rPr>
          <w:rFonts w:ascii="Arial" w:hAnsi="Arial" w:cs="Arial"/>
          <w:sz w:val="20"/>
        </w:rPr>
        <w:t xml:space="preserve"> del Consorzio costituito da Politecnico di Bari, AMET </w:t>
      </w:r>
      <w:proofErr w:type="spellStart"/>
      <w:r w:rsidRPr="00CD4366">
        <w:rPr>
          <w:rFonts w:ascii="Arial" w:hAnsi="Arial" w:cs="Arial"/>
          <w:sz w:val="20"/>
        </w:rPr>
        <w:t>SpA</w:t>
      </w:r>
      <w:proofErr w:type="spellEnd"/>
      <w:r w:rsidRPr="00CD4366">
        <w:rPr>
          <w:rFonts w:ascii="Arial" w:hAnsi="Arial" w:cs="Arial"/>
          <w:sz w:val="20"/>
        </w:rPr>
        <w:t xml:space="preserve"> e AMGAS Bari </w:t>
      </w:r>
      <w:proofErr w:type="spellStart"/>
      <w:r w:rsidRPr="00CD4366">
        <w:rPr>
          <w:rFonts w:ascii="Arial" w:hAnsi="Arial" w:cs="Arial"/>
          <w:sz w:val="20"/>
        </w:rPr>
        <w:t>SpA</w:t>
      </w:r>
      <w:proofErr w:type="spellEnd"/>
      <w:r w:rsidRPr="00CD4366">
        <w:rPr>
          <w:rFonts w:ascii="Arial" w:hAnsi="Arial" w:cs="Arial"/>
          <w:sz w:val="20"/>
        </w:rPr>
        <w:t xml:space="preserve"> denominato </w:t>
      </w:r>
      <w:r w:rsidRPr="004B640E">
        <w:rPr>
          <w:rFonts w:ascii="Arial" w:hAnsi="Arial" w:cs="Arial"/>
          <w:b/>
          <w:sz w:val="20"/>
        </w:rPr>
        <w:t>CESE</w:t>
      </w:r>
      <w:r w:rsidRPr="00CD4366">
        <w:rPr>
          <w:rFonts w:ascii="Arial" w:hAnsi="Arial" w:cs="Arial"/>
          <w:sz w:val="20"/>
        </w:rPr>
        <w:t xml:space="preserve"> (Centro di ricerca per i Servizi pubblici e l’energia) nel 2007-2014,  </w:t>
      </w:r>
      <w:r w:rsidRPr="004B640E">
        <w:rPr>
          <w:rFonts w:ascii="Arial" w:hAnsi="Arial" w:cs="Arial"/>
          <w:b/>
          <w:sz w:val="20"/>
        </w:rPr>
        <w:t>Consigliere di Amministrazione del Consorzio Interuniversitario Regionale Pugliese (CIRP) (2008-2012</w:t>
      </w:r>
      <w:r w:rsidRPr="00CD4366">
        <w:rPr>
          <w:rFonts w:ascii="Arial" w:hAnsi="Arial" w:cs="Arial"/>
          <w:sz w:val="20"/>
        </w:rPr>
        <w:t xml:space="preserve">), </w:t>
      </w:r>
      <w:r w:rsidRPr="004B640E">
        <w:rPr>
          <w:rFonts w:ascii="Arial" w:hAnsi="Arial" w:cs="Arial"/>
          <w:b/>
          <w:sz w:val="20"/>
        </w:rPr>
        <w:t>Consiglio Direttivo del Consorzio ENSIEL Consorzio Interuniversitario Nazionale per Energia e Sistemi Elettrici,</w:t>
      </w:r>
      <w:r w:rsidRPr="00CD4366">
        <w:rPr>
          <w:rFonts w:ascii="Arial" w:hAnsi="Arial" w:cs="Arial"/>
          <w:sz w:val="20"/>
        </w:rPr>
        <w:t xml:space="preserve"> (2017-2021). </w:t>
      </w:r>
    </w:p>
    <w:p w:rsidR="004B640E" w:rsidRPr="00CD4366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CD4366">
        <w:rPr>
          <w:rFonts w:ascii="Arial" w:hAnsi="Arial" w:cs="Arial"/>
          <w:sz w:val="20"/>
        </w:rPr>
        <w:t xml:space="preserve">Dal 2002 ad oggi ha fatto parte di Commissioni di Esperti della </w:t>
      </w:r>
      <w:r w:rsidRPr="0062406B">
        <w:rPr>
          <w:rFonts w:ascii="Arial" w:hAnsi="Arial" w:cs="Arial"/>
          <w:b/>
          <w:sz w:val="20"/>
        </w:rPr>
        <w:t xml:space="preserve">Cassa Conguaglio Servizi Energetici e Ambientali </w:t>
      </w:r>
      <w:r w:rsidRPr="00CD4366">
        <w:rPr>
          <w:rFonts w:ascii="Arial" w:hAnsi="Arial" w:cs="Arial"/>
          <w:sz w:val="20"/>
        </w:rPr>
        <w:t xml:space="preserve">per la valutazione dei progetti di ricerca finanziati attraverso il fondo per la “Ricerca di Sistema. Ministero” finanziato dal Ministero per lo Sviluppo Economico. </w:t>
      </w:r>
    </w:p>
    <w:p w:rsidR="004B640E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677809">
        <w:rPr>
          <w:rFonts w:ascii="Arial" w:hAnsi="Arial" w:cs="Arial"/>
          <w:sz w:val="20"/>
        </w:rPr>
        <w:t xml:space="preserve">E’ stato inserito, dalla </w:t>
      </w:r>
      <w:r w:rsidRPr="0062406B">
        <w:rPr>
          <w:rFonts w:ascii="Arial" w:hAnsi="Arial" w:cs="Arial"/>
          <w:b/>
          <w:sz w:val="20"/>
        </w:rPr>
        <w:t>Autorità di regolazione dell’energia e gas</w:t>
      </w:r>
      <w:r w:rsidRPr="00677809">
        <w:rPr>
          <w:rFonts w:ascii="Arial" w:hAnsi="Arial" w:cs="Arial"/>
          <w:sz w:val="20"/>
        </w:rPr>
        <w:t xml:space="preserve"> (AEEG</w:t>
      </w:r>
      <w:r>
        <w:rPr>
          <w:rFonts w:ascii="Arial" w:hAnsi="Arial" w:cs="Arial"/>
          <w:sz w:val="20"/>
        </w:rPr>
        <w:t xml:space="preserve">, AEEGSI </w:t>
      </w:r>
      <w:r w:rsidRPr="00677809">
        <w:rPr>
          <w:rFonts w:ascii="Arial" w:hAnsi="Arial" w:cs="Arial"/>
          <w:sz w:val="20"/>
        </w:rPr>
        <w:t xml:space="preserve">ora ARERA) nell’Elenco </w:t>
      </w:r>
      <w:r w:rsidRPr="0062406B">
        <w:rPr>
          <w:rFonts w:ascii="Arial" w:hAnsi="Arial" w:cs="Arial"/>
          <w:b/>
          <w:sz w:val="20"/>
        </w:rPr>
        <w:t>di esperti</w:t>
      </w:r>
      <w:r w:rsidRPr="00677809">
        <w:rPr>
          <w:rFonts w:ascii="Arial" w:hAnsi="Arial" w:cs="Arial"/>
          <w:sz w:val="20"/>
        </w:rPr>
        <w:t xml:space="preserve"> idonei alla valutazione dei progetti, con elevata professionalità nell’ambito della conoscenza dello sviluppo delle reti elettriche e con particolare riferimento ai temi delle </w:t>
      </w:r>
      <w:r w:rsidRPr="0062406B">
        <w:rPr>
          <w:rFonts w:ascii="Arial" w:hAnsi="Arial" w:cs="Arial"/>
          <w:b/>
          <w:sz w:val="20"/>
        </w:rPr>
        <w:t xml:space="preserve">reti attive e delle </w:t>
      </w:r>
      <w:proofErr w:type="spellStart"/>
      <w:r w:rsidRPr="0062406B">
        <w:rPr>
          <w:rFonts w:ascii="Arial" w:hAnsi="Arial" w:cs="Arial"/>
          <w:b/>
          <w:sz w:val="20"/>
        </w:rPr>
        <w:t>smart</w:t>
      </w:r>
      <w:proofErr w:type="spellEnd"/>
      <w:r w:rsidRPr="0062406B">
        <w:rPr>
          <w:rFonts w:ascii="Arial" w:hAnsi="Arial" w:cs="Arial"/>
          <w:b/>
          <w:sz w:val="20"/>
        </w:rPr>
        <w:t xml:space="preserve"> </w:t>
      </w:r>
      <w:proofErr w:type="spellStart"/>
      <w:r w:rsidRPr="0062406B">
        <w:rPr>
          <w:rFonts w:ascii="Arial" w:hAnsi="Arial" w:cs="Arial"/>
          <w:b/>
          <w:sz w:val="20"/>
        </w:rPr>
        <w:t>grids</w:t>
      </w:r>
      <w:proofErr w:type="spellEnd"/>
      <w:r w:rsidRPr="0067780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nel 2010. </w:t>
      </w:r>
    </w:p>
    <w:p w:rsidR="004B640E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Pr="00677809">
        <w:rPr>
          <w:rFonts w:ascii="Arial" w:hAnsi="Arial" w:cs="Arial"/>
          <w:sz w:val="20"/>
        </w:rPr>
        <w:t xml:space="preserve">on Determina </w:t>
      </w:r>
      <w:r>
        <w:rPr>
          <w:rFonts w:ascii="Arial" w:hAnsi="Arial" w:cs="Arial"/>
          <w:sz w:val="20"/>
        </w:rPr>
        <w:t xml:space="preserve">di AEEGSI del 18 marzo 2016, 21/2016 è inserito </w:t>
      </w:r>
      <w:r w:rsidRPr="00677809">
        <w:rPr>
          <w:rFonts w:ascii="Arial" w:hAnsi="Arial" w:cs="Arial"/>
          <w:sz w:val="20"/>
        </w:rPr>
        <w:t xml:space="preserve">nel gruppo di </w:t>
      </w:r>
      <w:r w:rsidRPr="0062406B">
        <w:rPr>
          <w:rFonts w:ascii="Arial" w:hAnsi="Arial" w:cs="Arial"/>
          <w:b/>
          <w:sz w:val="20"/>
        </w:rPr>
        <w:t>17 esperti dell'Osservatorio permanente della regolazione energetica, idrica e del teleriscaldamento</w:t>
      </w:r>
      <w:r w:rsidRPr="0062406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677809">
        <w:rPr>
          <w:rFonts w:ascii="Arial" w:hAnsi="Arial" w:cs="Arial"/>
          <w:sz w:val="20"/>
        </w:rPr>
        <w:t xml:space="preserve"> </w:t>
      </w:r>
    </w:p>
    <w:p w:rsidR="004B640E" w:rsidRPr="00677809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 </w:t>
      </w:r>
      <w:r w:rsidRPr="00677809">
        <w:rPr>
          <w:rFonts w:ascii="Arial" w:hAnsi="Arial" w:cs="Arial"/>
          <w:sz w:val="20"/>
        </w:rPr>
        <w:t xml:space="preserve">Determinazione </w:t>
      </w:r>
      <w:r>
        <w:rPr>
          <w:rFonts w:ascii="Arial" w:hAnsi="Arial" w:cs="Arial"/>
          <w:sz w:val="20"/>
        </w:rPr>
        <w:t xml:space="preserve">di ARERA del </w:t>
      </w:r>
      <w:r w:rsidRPr="00677809">
        <w:rPr>
          <w:rFonts w:ascii="Arial" w:hAnsi="Arial" w:cs="Arial"/>
          <w:sz w:val="20"/>
        </w:rPr>
        <w:t xml:space="preserve">5 ottobre 2018 n. 14 2018 nel </w:t>
      </w:r>
      <w:r w:rsidRPr="0062406B">
        <w:rPr>
          <w:rFonts w:ascii="Arial" w:hAnsi="Arial" w:cs="Arial"/>
          <w:b/>
          <w:sz w:val="20"/>
        </w:rPr>
        <w:t>Primo elenco di Esperti verificatori delle analisi costi benefici dei Piani di Sviluppo della Trasmissione elettrica</w:t>
      </w:r>
      <w:r w:rsidRPr="00677809">
        <w:rPr>
          <w:rFonts w:ascii="Arial" w:hAnsi="Arial" w:cs="Arial"/>
          <w:sz w:val="20"/>
        </w:rPr>
        <w:t xml:space="preserve">. </w:t>
      </w:r>
    </w:p>
    <w:p w:rsidR="004B640E" w:rsidRPr="00CD4366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CD4366">
        <w:rPr>
          <w:rFonts w:ascii="Arial" w:hAnsi="Arial" w:cs="Arial"/>
          <w:sz w:val="20"/>
        </w:rPr>
        <w:t xml:space="preserve">Il Prof. Massimo La Scala è stato Commissario ad acta sulle questioni relative </w:t>
      </w:r>
      <w:r w:rsidRPr="0062406B">
        <w:rPr>
          <w:rFonts w:ascii="Arial" w:hAnsi="Arial" w:cs="Arial"/>
          <w:b/>
          <w:sz w:val="20"/>
        </w:rPr>
        <w:t>alle procedure autorizzative di impianti eolici e delle opere connesse in Puglia</w:t>
      </w:r>
      <w:r w:rsidRPr="00CD4366">
        <w:rPr>
          <w:rFonts w:ascii="Arial" w:hAnsi="Arial" w:cs="Arial"/>
          <w:sz w:val="20"/>
        </w:rPr>
        <w:t xml:space="preserve"> nel periodo 2008-2012.</w:t>
      </w:r>
    </w:p>
    <w:p w:rsidR="004B640E" w:rsidRPr="00CD4366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CD4366">
        <w:rPr>
          <w:rFonts w:ascii="Arial" w:hAnsi="Arial" w:cs="Arial"/>
          <w:sz w:val="20"/>
        </w:rPr>
        <w:t>Con Deliberazione di</w:t>
      </w:r>
      <w:r w:rsidR="0062406B">
        <w:rPr>
          <w:rFonts w:ascii="Arial" w:hAnsi="Arial" w:cs="Arial"/>
          <w:sz w:val="20"/>
        </w:rPr>
        <w:t xml:space="preserve"> AEEG GOP 43/2010 del 16/7/2010, </w:t>
      </w:r>
      <w:r w:rsidRPr="00CD4366">
        <w:rPr>
          <w:rFonts w:ascii="Arial" w:hAnsi="Arial" w:cs="Arial"/>
          <w:sz w:val="20"/>
        </w:rPr>
        <w:t xml:space="preserve">è entrato a far parte del componenti dei nuclei ispettivi selezionati da GSE (Gestore dei Servizi Elettrici) per svolgere attività di verifica e sopralluogo. </w:t>
      </w:r>
    </w:p>
    <w:p w:rsidR="004B640E" w:rsidRPr="00CD4366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CD4366">
        <w:rPr>
          <w:rFonts w:ascii="Arial" w:hAnsi="Arial" w:cs="Arial"/>
          <w:sz w:val="20"/>
        </w:rPr>
        <w:t xml:space="preserve">All’estero è stato consulente, in qualità di esperto, su incarico dell’Autorità dell’Energia Elettrica e del Gas su questioni inerenti la pianificazione dei sistemi di trasmissione e la regolamentazione del mercato elettrico della Lituania (2004) e della Turchia dove fu studiata </w:t>
      </w:r>
      <w:proofErr w:type="gramStart"/>
      <w:r w:rsidRPr="00CD4366">
        <w:rPr>
          <w:rFonts w:ascii="Arial" w:hAnsi="Arial" w:cs="Arial"/>
          <w:sz w:val="20"/>
        </w:rPr>
        <w:t>una ”Road</w:t>
      </w:r>
      <w:proofErr w:type="gramEnd"/>
      <w:r w:rsidRPr="00CD4366">
        <w:rPr>
          <w:rFonts w:ascii="Arial" w:hAnsi="Arial" w:cs="Arial"/>
          <w:sz w:val="20"/>
        </w:rPr>
        <w:t xml:space="preserve"> </w:t>
      </w:r>
      <w:proofErr w:type="spellStart"/>
      <w:r w:rsidRPr="00CD4366">
        <w:rPr>
          <w:rFonts w:ascii="Arial" w:hAnsi="Arial" w:cs="Arial"/>
          <w:sz w:val="20"/>
        </w:rPr>
        <w:t>Map</w:t>
      </w:r>
      <w:proofErr w:type="spellEnd"/>
      <w:r w:rsidRPr="00CD4366">
        <w:rPr>
          <w:rFonts w:ascii="Arial" w:hAnsi="Arial" w:cs="Arial"/>
          <w:sz w:val="20"/>
        </w:rPr>
        <w:t xml:space="preserve"> for Cross </w:t>
      </w:r>
      <w:proofErr w:type="spellStart"/>
      <w:r w:rsidRPr="00CD4366">
        <w:rPr>
          <w:rFonts w:ascii="Arial" w:hAnsi="Arial" w:cs="Arial"/>
          <w:sz w:val="20"/>
        </w:rPr>
        <w:t>Border</w:t>
      </w:r>
      <w:proofErr w:type="spellEnd"/>
      <w:r w:rsidRPr="00CD4366">
        <w:rPr>
          <w:rFonts w:ascii="Arial" w:hAnsi="Arial" w:cs="Arial"/>
          <w:sz w:val="20"/>
        </w:rPr>
        <w:t xml:space="preserve"> Trading nel 2005. </w:t>
      </w:r>
    </w:p>
    <w:p w:rsidR="004B640E" w:rsidRPr="00677809" w:rsidRDefault="004B640E" w:rsidP="004B640E">
      <w:pPr>
        <w:pStyle w:val="Corpotesto"/>
        <w:widowControl w:val="0"/>
        <w:tabs>
          <w:tab w:val="clear" w:pos="340"/>
        </w:tabs>
        <w:spacing w:after="120" w:line="240" w:lineRule="auto"/>
        <w:ind w:right="0"/>
        <w:outlineLvl w:val="9"/>
        <w:rPr>
          <w:rFonts w:ascii="Arial" w:hAnsi="Arial" w:cs="Arial"/>
          <w:sz w:val="20"/>
        </w:rPr>
      </w:pPr>
      <w:r w:rsidRPr="00677809">
        <w:rPr>
          <w:rFonts w:ascii="Arial" w:hAnsi="Arial" w:cs="Arial"/>
          <w:sz w:val="20"/>
        </w:rPr>
        <w:lastRenderedPageBreak/>
        <w:t xml:space="preserve">Nel 2006, il prof. La Scala ha organizzato, in collaborazione con Russia </w:t>
      </w:r>
      <w:proofErr w:type="spellStart"/>
      <w:r w:rsidRPr="00677809">
        <w:rPr>
          <w:rFonts w:ascii="Arial" w:hAnsi="Arial" w:cs="Arial"/>
          <w:sz w:val="20"/>
        </w:rPr>
        <w:t>Siberian</w:t>
      </w:r>
      <w:proofErr w:type="spellEnd"/>
      <w:r w:rsidRPr="00677809">
        <w:rPr>
          <w:rFonts w:ascii="Arial" w:hAnsi="Arial" w:cs="Arial"/>
          <w:sz w:val="20"/>
        </w:rPr>
        <w:t xml:space="preserve"> </w:t>
      </w:r>
      <w:proofErr w:type="spellStart"/>
      <w:r w:rsidRPr="00677809">
        <w:rPr>
          <w:rFonts w:ascii="Arial" w:hAnsi="Arial" w:cs="Arial"/>
          <w:sz w:val="20"/>
        </w:rPr>
        <w:t>Electric</w:t>
      </w:r>
      <w:proofErr w:type="spellEnd"/>
      <w:r w:rsidRPr="00677809">
        <w:rPr>
          <w:rFonts w:ascii="Arial" w:hAnsi="Arial" w:cs="Arial"/>
          <w:sz w:val="20"/>
        </w:rPr>
        <w:t xml:space="preserve"> Power </w:t>
      </w:r>
      <w:proofErr w:type="spellStart"/>
      <w:r w:rsidRPr="00677809">
        <w:rPr>
          <w:rFonts w:ascii="Arial" w:hAnsi="Arial" w:cs="Arial"/>
          <w:sz w:val="20"/>
        </w:rPr>
        <w:t>Research</w:t>
      </w:r>
      <w:proofErr w:type="spellEnd"/>
      <w:r w:rsidRPr="00677809">
        <w:rPr>
          <w:rFonts w:ascii="Arial" w:hAnsi="Arial" w:cs="Arial"/>
          <w:sz w:val="20"/>
        </w:rPr>
        <w:t xml:space="preserve"> </w:t>
      </w:r>
      <w:proofErr w:type="spellStart"/>
      <w:r w:rsidRPr="00677809">
        <w:rPr>
          <w:rFonts w:ascii="Arial" w:hAnsi="Arial" w:cs="Arial"/>
          <w:sz w:val="20"/>
        </w:rPr>
        <w:t>Institute</w:t>
      </w:r>
      <w:proofErr w:type="spellEnd"/>
      <w:r w:rsidRPr="00677809">
        <w:rPr>
          <w:rFonts w:ascii="Arial" w:hAnsi="Arial" w:cs="Arial"/>
          <w:sz w:val="20"/>
        </w:rPr>
        <w:t xml:space="preserve"> ed il </w:t>
      </w:r>
      <w:proofErr w:type="spellStart"/>
      <w:r w:rsidRPr="00677809">
        <w:rPr>
          <w:rFonts w:ascii="Arial" w:hAnsi="Arial" w:cs="Arial"/>
          <w:sz w:val="20"/>
        </w:rPr>
        <w:t>Transmission</w:t>
      </w:r>
      <w:proofErr w:type="spellEnd"/>
      <w:r w:rsidRPr="00677809">
        <w:rPr>
          <w:rFonts w:ascii="Arial" w:hAnsi="Arial" w:cs="Arial"/>
          <w:sz w:val="20"/>
        </w:rPr>
        <w:t xml:space="preserve"> System Operator (TSO) del Far East </w:t>
      </w:r>
      <w:proofErr w:type="spellStart"/>
      <w:r w:rsidRPr="00677809">
        <w:rPr>
          <w:rFonts w:ascii="Arial" w:hAnsi="Arial" w:cs="Arial"/>
          <w:sz w:val="20"/>
        </w:rPr>
        <w:t>Interconnection</w:t>
      </w:r>
      <w:proofErr w:type="spellEnd"/>
      <w:r w:rsidRPr="00677809">
        <w:rPr>
          <w:rFonts w:ascii="Arial" w:hAnsi="Arial" w:cs="Arial"/>
          <w:sz w:val="20"/>
        </w:rPr>
        <w:t xml:space="preserve"> Power System (IPS), un esperimento su scala continentale destinato a verificare l’efficacia di uno Special </w:t>
      </w:r>
      <w:proofErr w:type="spellStart"/>
      <w:r w:rsidRPr="00677809">
        <w:rPr>
          <w:rFonts w:ascii="Arial" w:hAnsi="Arial" w:cs="Arial"/>
          <w:sz w:val="20"/>
        </w:rPr>
        <w:t>Protection</w:t>
      </w:r>
      <w:proofErr w:type="spellEnd"/>
      <w:r w:rsidRPr="00677809">
        <w:rPr>
          <w:rFonts w:ascii="Arial" w:hAnsi="Arial" w:cs="Arial"/>
          <w:sz w:val="20"/>
        </w:rPr>
        <w:t xml:space="preserve"> </w:t>
      </w:r>
      <w:proofErr w:type="spellStart"/>
      <w:r w:rsidRPr="00677809">
        <w:rPr>
          <w:rFonts w:ascii="Arial" w:hAnsi="Arial" w:cs="Arial"/>
          <w:sz w:val="20"/>
        </w:rPr>
        <w:t>Scheme</w:t>
      </w:r>
      <w:proofErr w:type="spellEnd"/>
      <w:r w:rsidRPr="00677809">
        <w:rPr>
          <w:rFonts w:ascii="Arial" w:hAnsi="Arial" w:cs="Arial"/>
          <w:sz w:val="20"/>
        </w:rPr>
        <w:t xml:space="preserve"> (SPS) presso </w:t>
      </w:r>
      <w:proofErr w:type="spellStart"/>
      <w:r w:rsidRPr="00677809">
        <w:rPr>
          <w:rFonts w:ascii="Arial" w:hAnsi="Arial" w:cs="Arial"/>
          <w:sz w:val="20"/>
        </w:rPr>
        <w:t>ll’impianto</w:t>
      </w:r>
      <w:proofErr w:type="spellEnd"/>
      <w:r w:rsidRPr="00677809">
        <w:rPr>
          <w:rFonts w:ascii="Arial" w:hAnsi="Arial" w:cs="Arial"/>
          <w:sz w:val="20"/>
        </w:rPr>
        <w:t xml:space="preserve"> di </w:t>
      </w:r>
      <w:proofErr w:type="spellStart"/>
      <w:r w:rsidRPr="00677809">
        <w:rPr>
          <w:rFonts w:ascii="Arial" w:hAnsi="Arial" w:cs="Arial"/>
          <w:sz w:val="20"/>
        </w:rPr>
        <w:t>Bureya</w:t>
      </w:r>
      <w:proofErr w:type="spellEnd"/>
      <w:r w:rsidRPr="00677809">
        <w:rPr>
          <w:rFonts w:ascii="Arial" w:hAnsi="Arial" w:cs="Arial"/>
          <w:sz w:val="20"/>
        </w:rPr>
        <w:t xml:space="preserve"> </w:t>
      </w:r>
      <w:proofErr w:type="spellStart"/>
      <w:r w:rsidRPr="00677809">
        <w:rPr>
          <w:rFonts w:ascii="Arial" w:hAnsi="Arial" w:cs="Arial"/>
          <w:sz w:val="20"/>
        </w:rPr>
        <w:t>Hydro</w:t>
      </w:r>
      <w:proofErr w:type="spellEnd"/>
      <w:r w:rsidRPr="00677809">
        <w:rPr>
          <w:rFonts w:ascii="Arial" w:hAnsi="Arial" w:cs="Arial"/>
          <w:sz w:val="20"/>
        </w:rPr>
        <w:t xml:space="preserve"> Power </w:t>
      </w:r>
      <w:proofErr w:type="spellStart"/>
      <w:r w:rsidRPr="00677809">
        <w:rPr>
          <w:rFonts w:ascii="Arial" w:hAnsi="Arial" w:cs="Arial"/>
          <w:sz w:val="20"/>
        </w:rPr>
        <w:t>Plant</w:t>
      </w:r>
      <w:proofErr w:type="spellEnd"/>
      <w:r w:rsidRPr="00677809">
        <w:rPr>
          <w:rFonts w:ascii="Arial" w:hAnsi="Arial" w:cs="Arial"/>
          <w:sz w:val="20"/>
        </w:rPr>
        <w:t xml:space="preserve"> (2400MW) tramite </w:t>
      </w:r>
      <w:proofErr w:type="spellStart"/>
      <w:r w:rsidRPr="00677809">
        <w:rPr>
          <w:rFonts w:ascii="Arial" w:hAnsi="Arial" w:cs="Arial"/>
          <w:sz w:val="20"/>
        </w:rPr>
        <w:t>sincrofasori</w:t>
      </w:r>
      <w:proofErr w:type="spellEnd"/>
      <w:r w:rsidRPr="00677809">
        <w:rPr>
          <w:rFonts w:ascii="Arial" w:hAnsi="Arial" w:cs="Arial"/>
          <w:sz w:val="20"/>
        </w:rPr>
        <w:t xml:space="preserve"> e WAMS </w:t>
      </w:r>
      <w:proofErr w:type="gramStart"/>
      <w:r w:rsidRPr="00677809">
        <w:rPr>
          <w:rFonts w:ascii="Arial" w:hAnsi="Arial" w:cs="Arial"/>
          <w:sz w:val="20"/>
        </w:rPr>
        <w:t xml:space="preserve">( </w:t>
      </w:r>
      <w:proofErr w:type="spellStart"/>
      <w:r w:rsidRPr="00677809">
        <w:rPr>
          <w:rFonts w:ascii="Arial" w:hAnsi="Arial" w:cs="Arial"/>
          <w:sz w:val="20"/>
        </w:rPr>
        <w:t>Wyde</w:t>
      </w:r>
      <w:proofErr w:type="spellEnd"/>
      <w:proofErr w:type="gramEnd"/>
      <w:r w:rsidRPr="00677809">
        <w:rPr>
          <w:rFonts w:ascii="Arial" w:hAnsi="Arial" w:cs="Arial"/>
          <w:sz w:val="20"/>
        </w:rPr>
        <w:t xml:space="preserve"> Area </w:t>
      </w:r>
      <w:proofErr w:type="spellStart"/>
      <w:r w:rsidRPr="00677809">
        <w:rPr>
          <w:rFonts w:ascii="Arial" w:hAnsi="Arial" w:cs="Arial"/>
          <w:sz w:val="20"/>
        </w:rPr>
        <w:t>Measurement</w:t>
      </w:r>
      <w:proofErr w:type="spellEnd"/>
      <w:r w:rsidRPr="00677809">
        <w:rPr>
          <w:rFonts w:ascii="Arial" w:hAnsi="Arial" w:cs="Arial"/>
          <w:sz w:val="20"/>
        </w:rPr>
        <w:t xml:space="preserve"> Systems). </w:t>
      </w:r>
    </w:p>
    <w:p w:rsidR="00C47E54" w:rsidRDefault="004B640E" w:rsidP="004B640E">
      <w:r w:rsidRPr="00CD4366">
        <w:rPr>
          <w:rFonts w:ascii="Arial" w:hAnsi="Arial" w:cs="Arial"/>
          <w:sz w:val="20"/>
        </w:rPr>
        <w:t xml:space="preserve">Maggiori dettagli sono disponibili sul sito web </w:t>
      </w:r>
      <w:proofErr w:type="gramStart"/>
      <w:r w:rsidRPr="00CD4366">
        <w:rPr>
          <w:rFonts w:ascii="Arial" w:hAnsi="Arial" w:cs="Arial"/>
          <w:sz w:val="20"/>
        </w:rPr>
        <w:t>personale :</w:t>
      </w:r>
      <w:proofErr w:type="gramEnd"/>
      <w:r w:rsidRPr="00CD4366">
        <w:rPr>
          <w:rFonts w:ascii="Arial" w:hAnsi="Arial" w:cs="Arial"/>
          <w:sz w:val="20"/>
        </w:rPr>
        <w:t xml:space="preserve"> </w:t>
      </w:r>
      <w:hyperlink r:id="rId6" w:history="1">
        <w:r w:rsidRPr="00CD4366">
          <w:t>https://www.poliba.it/amministrazione-e-servizi/amministrazione?empid=e906009e5b544b443cd50e8519172e4c99a16654</w:t>
        </w:r>
      </w:hyperlink>
      <w:r w:rsidRPr="00CD4366">
        <w:rPr>
          <w:rFonts w:ascii="Arial" w:hAnsi="Arial" w:cs="Arial"/>
          <w:sz w:val="20"/>
        </w:rPr>
        <w:t>.</w:t>
      </w:r>
    </w:p>
    <w:sectPr w:rsidR="00C47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0E"/>
    <w:rsid w:val="004B640E"/>
    <w:rsid w:val="005A07DB"/>
    <w:rsid w:val="0062406B"/>
    <w:rsid w:val="00C47E54"/>
    <w:rsid w:val="00F3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D6AFE-7C60-41C5-92ED-49518ED0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B640E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4B640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B640E"/>
    <w:pPr>
      <w:tabs>
        <w:tab w:val="left" w:pos="340"/>
      </w:tabs>
      <w:spacing w:line="360" w:lineRule="atLeast"/>
      <w:ind w:right="4"/>
      <w:jc w:val="both"/>
      <w:outlineLvl w:val="0"/>
    </w:pPr>
    <w:rPr>
      <w:rFonts w:ascii="Times" w:hAnsi="Times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640E"/>
    <w:rPr>
      <w:rFonts w:ascii="Times" w:eastAsia="Times New Roman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iba.it/amministrazione-e-servizi/amministrazione?empid=e906009e5b544b443cd50e8519172e4c99a16654" TargetMode="External"/><Relationship Id="rId5" Type="http://schemas.openxmlformats.org/officeDocument/2006/relationships/hyperlink" Target="https://ieeexplore.ieee.org" TargetMode="External"/><Relationship Id="rId4" Type="http://schemas.openxmlformats.org/officeDocument/2006/relationships/hyperlink" Target="https://research.poliba.it/labs-networks/labzer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La Scala</dc:creator>
  <cp:keywords/>
  <dc:description/>
  <cp:lastModifiedBy>Massimo La Scala</cp:lastModifiedBy>
  <cp:revision>3</cp:revision>
  <dcterms:created xsi:type="dcterms:W3CDTF">2019-08-01T15:37:00Z</dcterms:created>
  <dcterms:modified xsi:type="dcterms:W3CDTF">2019-08-01T15:51:00Z</dcterms:modified>
</cp:coreProperties>
</file>